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A0" w:rsidRPr="00703959" w:rsidRDefault="00703959">
      <w:pPr>
        <w:rPr>
          <w:rFonts w:cstheme="minorHAnsi"/>
          <w:sz w:val="24"/>
          <w:szCs w:val="24"/>
        </w:rPr>
      </w:pPr>
      <w:bookmarkStart w:id="0" w:name="_GoBack"/>
      <w:r w:rsidRPr="00703959">
        <w:rPr>
          <w:rFonts w:cstheme="minorHAnsi"/>
          <w:sz w:val="24"/>
          <w:szCs w:val="24"/>
        </w:rPr>
        <w:t>Successful Endowment Application April</w:t>
      </w:r>
      <w:r w:rsidR="00155D48" w:rsidRPr="00703959">
        <w:rPr>
          <w:rFonts w:cstheme="minorHAnsi"/>
          <w:sz w:val="24"/>
          <w:szCs w:val="24"/>
        </w:rPr>
        <w:t xml:space="preserve"> 2023</w:t>
      </w:r>
    </w:p>
    <w:bookmarkEnd w:id="0"/>
    <w:p w:rsidR="005C52CE" w:rsidRPr="00703959" w:rsidRDefault="005C52CE">
      <w:pPr>
        <w:rPr>
          <w:rFonts w:cstheme="minorHAnsi"/>
          <w:sz w:val="24"/>
          <w:szCs w:val="24"/>
        </w:rPr>
      </w:pPr>
    </w:p>
    <w:p w:rsidR="00795742" w:rsidRPr="00703959" w:rsidRDefault="00703959" w:rsidP="00795742">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bCs/>
        </w:rPr>
      </w:pPr>
      <w:r w:rsidRPr="00703959">
        <w:rPr>
          <w:rFonts w:asciiTheme="minorHAnsi" w:hAnsiTheme="minorHAnsi" w:cstheme="minorHAnsi"/>
          <w:b/>
          <w:bCs/>
        </w:rPr>
        <w:t>To support our community in times of death</w:t>
      </w:r>
    </w:p>
    <w:p w:rsidR="00703959" w:rsidRPr="00703959" w:rsidRDefault="00703959" w:rsidP="00795742">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bCs/>
        </w:rPr>
      </w:pPr>
    </w:p>
    <w:p w:rsidR="00703959" w:rsidRPr="00703959" w:rsidRDefault="00795742"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bCs/>
        </w:rPr>
      </w:pPr>
      <w:r w:rsidRPr="00703959">
        <w:rPr>
          <w:rFonts w:asciiTheme="minorHAnsi" w:hAnsiTheme="minorHAnsi" w:cstheme="minorHAnsi"/>
          <w:b/>
          <w:bCs/>
        </w:rPr>
        <w:t xml:space="preserve">Applicant: </w:t>
      </w:r>
      <w:r w:rsidR="00703959" w:rsidRPr="00703959">
        <w:rPr>
          <w:rFonts w:asciiTheme="minorHAnsi" w:hAnsiTheme="minorHAnsi" w:cstheme="minorHAnsi"/>
          <w:bCs/>
        </w:rPr>
        <w:t>Janet Posner</w:t>
      </w:r>
    </w:p>
    <w:p w:rsidR="00703959" w:rsidRPr="00703959" w:rsidRDefault="00703959"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bCs/>
        </w:rPr>
      </w:pPr>
    </w:p>
    <w:p w:rsidR="00703959" w:rsidRPr="00703959" w:rsidRDefault="00795742"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bCs/>
        </w:rPr>
      </w:pPr>
      <w:r w:rsidRPr="00703959">
        <w:rPr>
          <w:rFonts w:asciiTheme="minorHAnsi" w:hAnsiTheme="minorHAnsi" w:cstheme="minorHAnsi"/>
          <w:b/>
          <w:bCs/>
        </w:rPr>
        <w:t xml:space="preserve">Proposal: </w:t>
      </w:r>
      <w:r w:rsidR="00703959" w:rsidRPr="00703959">
        <w:rPr>
          <w:rFonts w:asciiTheme="minorHAnsi" w:hAnsiTheme="minorHAnsi" w:cstheme="minorHAnsi"/>
        </w:rPr>
        <w:t>We would like to buy one of the plots at Kemnal to designate it as a children’s area. We could bury 4 children in this plot (please God it remains empty).</w:t>
      </w:r>
      <w:r w:rsidR="00703959" w:rsidRPr="00703959">
        <w:rPr>
          <w:rFonts w:asciiTheme="minorHAnsi" w:hAnsiTheme="minorHAnsi" w:cstheme="minorHAnsi"/>
        </w:rPr>
        <w:t xml:space="preserve"> </w:t>
      </w:r>
      <w:r w:rsidR="00703959" w:rsidRPr="00703959">
        <w:rPr>
          <w:rFonts w:asciiTheme="minorHAnsi" w:hAnsiTheme="minorHAnsi" w:cstheme="minorHAnsi"/>
        </w:rPr>
        <w:t>We have had to do it in a separate area at Kendall and just like other Jewish cemeteries have a specifically</w:t>
      </w:r>
      <w:r w:rsidR="00703959" w:rsidRPr="00703959">
        <w:rPr>
          <w:rFonts w:asciiTheme="minorHAnsi" w:hAnsiTheme="minorHAnsi" w:cstheme="minorHAnsi"/>
          <w:b/>
          <w:bCs/>
        </w:rPr>
        <w:t xml:space="preserve"> </w:t>
      </w:r>
      <w:r w:rsidR="00703959" w:rsidRPr="00703959">
        <w:rPr>
          <w:rFonts w:asciiTheme="minorHAnsi" w:hAnsiTheme="minorHAnsi" w:cstheme="minorHAnsi"/>
        </w:rPr>
        <w:t>designated children’s area. We would like to be able to do this for our own members.</w:t>
      </w:r>
      <w:r w:rsidR="00703959" w:rsidRPr="00703959">
        <w:rPr>
          <w:rFonts w:asciiTheme="minorHAnsi" w:hAnsiTheme="minorHAnsi" w:cstheme="minorHAnsi"/>
        </w:rPr>
        <w:t xml:space="preserve"> </w:t>
      </w:r>
      <w:r w:rsidR="00703959" w:rsidRPr="00703959">
        <w:rPr>
          <w:rFonts w:asciiTheme="minorHAnsi" w:hAnsiTheme="minorHAnsi" w:cstheme="minorHAnsi"/>
        </w:rPr>
        <w:t xml:space="preserve">Some of our members prefer cremation and this would provide a place to visit for families within our own cemetery. </w:t>
      </w:r>
    </w:p>
    <w:p w:rsidR="00703959" w:rsidRPr="00703959" w:rsidRDefault="00703959" w:rsidP="00703959">
      <w:pPr>
        <w:pStyle w:val="ListParagraph"/>
        <w:rPr>
          <w:rFonts w:asciiTheme="minorHAnsi" w:hAnsiTheme="minorHAnsi" w:cstheme="minorHAnsi"/>
          <w:b/>
          <w:sz w:val="24"/>
          <w:szCs w:val="24"/>
        </w:rPr>
      </w:pPr>
    </w:p>
    <w:p w:rsidR="00703959" w:rsidRPr="00703959" w:rsidRDefault="00703959" w:rsidP="00703959">
      <w:pPr>
        <w:pStyle w:val="ListParagraph"/>
        <w:rPr>
          <w:rFonts w:asciiTheme="minorHAnsi" w:hAnsiTheme="minorHAnsi" w:cstheme="minorHAnsi"/>
          <w:sz w:val="24"/>
          <w:szCs w:val="24"/>
        </w:rPr>
      </w:pPr>
    </w:p>
    <w:p w:rsidR="00703959" w:rsidRPr="00703959" w:rsidRDefault="00703959"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703959">
        <w:rPr>
          <w:rFonts w:asciiTheme="minorHAnsi" w:hAnsiTheme="minorHAnsi" w:cstheme="minorHAnsi"/>
          <w:b/>
        </w:rPr>
        <w:t>Digital Capacity to enhance our Services’ Inclusivity</w:t>
      </w:r>
    </w:p>
    <w:p w:rsidR="00703959" w:rsidRPr="00703959" w:rsidRDefault="00703959"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rPr>
      </w:pPr>
      <w:r w:rsidRPr="00703959">
        <w:rPr>
          <w:rFonts w:asciiTheme="minorHAnsi" w:hAnsiTheme="minorHAnsi" w:cstheme="minorHAnsi"/>
        </w:rPr>
        <w:t xml:space="preserve">To ensure we widen the inclusive nature of our services we would like to expand our capacity to hold high quality hybrid (in synagogue and on-line) services. Currently, we have a hybrid service that consists of in person and a live stream generally via </w:t>
      </w:r>
      <w:proofErr w:type="spellStart"/>
      <w:r w:rsidRPr="00703959">
        <w:rPr>
          <w:rFonts w:asciiTheme="minorHAnsi" w:hAnsiTheme="minorHAnsi" w:cstheme="minorHAnsi"/>
        </w:rPr>
        <w:t>youtube</w:t>
      </w:r>
      <w:proofErr w:type="spellEnd"/>
      <w:r w:rsidRPr="00703959">
        <w:rPr>
          <w:rFonts w:asciiTheme="minorHAnsi" w:hAnsiTheme="minorHAnsi" w:cstheme="minorHAnsi"/>
        </w:rPr>
        <w:t xml:space="preserve"> – the high quality of which we want to maintain but anyone who wants to participate who is not in the room is presently excluded from doing so. It turns everyone online into spectators without the possibility of active participation.  </w:t>
      </w:r>
    </w:p>
    <w:p w:rsidR="00703959" w:rsidRPr="00703959" w:rsidRDefault="00703959"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rPr>
      </w:pPr>
    </w:p>
    <w:p w:rsidR="00703959" w:rsidRPr="00703959" w:rsidRDefault="00703959" w:rsidP="00703959">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703959">
        <w:rPr>
          <w:rFonts w:asciiTheme="minorHAnsi" w:hAnsiTheme="minorHAnsi" w:cstheme="minorHAnsi"/>
        </w:rPr>
        <w:t xml:space="preserve">This proposal would enable us to augment the livestream with the occasional participation via zoom which will have both the sound and the image linked to the livestream. This will enable all the community (both in the room and on the livestream) to hear and see the person on zoom as the sound and image will be fed into the livestream. We envisage that for most of the time everything will remain as it is at present and we would only bring in people on zoom for their particular participation; the primary focus will remain the </w:t>
      </w:r>
      <w:proofErr w:type="spellStart"/>
      <w:r w:rsidRPr="00703959">
        <w:rPr>
          <w:rFonts w:asciiTheme="minorHAnsi" w:hAnsiTheme="minorHAnsi" w:cstheme="minorHAnsi"/>
        </w:rPr>
        <w:t>bimah</w:t>
      </w:r>
      <w:proofErr w:type="spellEnd"/>
      <w:r w:rsidRPr="00703959">
        <w:rPr>
          <w:rFonts w:asciiTheme="minorHAnsi" w:hAnsiTheme="minorHAnsi" w:cstheme="minorHAnsi"/>
        </w:rPr>
        <w:t>.</w:t>
      </w:r>
    </w:p>
    <w:p w:rsidR="00703959" w:rsidRPr="00703959" w:rsidRDefault="00703959" w:rsidP="00795742">
      <w:pPr>
        <w:pStyle w:val="Body"/>
        <w:pBdr>
          <w:top w:val="single" w:sz="4" w:space="1" w:color="auto"/>
          <w:left w:val="single" w:sz="4" w:space="1" w:color="auto"/>
          <w:bottom w:val="single" w:sz="4" w:space="1" w:color="auto"/>
          <w:right w:val="single" w:sz="4" w:space="1" w:color="auto"/>
        </w:pBdr>
        <w:rPr>
          <w:rFonts w:asciiTheme="minorHAnsi" w:hAnsiTheme="minorHAnsi" w:cstheme="minorHAnsi"/>
          <w:b/>
        </w:rPr>
      </w:pPr>
    </w:p>
    <w:p w:rsidR="00795742" w:rsidRPr="00703959" w:rsidRDefault="00795742" w:rsidP="00795742">
      <w:pPr>
        <w:pStyle w:val="Body"/>
        <w:rPr>
          <w:rFonts w:asciiTheme="minorHAnsi" w:hAnsiTheme="minorHAnsi" w:cstheme="minorHAnsi"/>
          <w:b/>
        </w:rPr>
      </w:pPr>
    </w:p>
    <w:p w:rsidR="00B44BFA" w:rsidRPr="00703959" w:rsidRDefault="00B44BFA" w:rsidP="00795742">
      <w:pPr>
        <w:pStyle w:val="Body"/>
        <w:rPr>
          <w:rFonts w:asciiTheme="minorHAnsi" w:hAnsiTheme="minorHAnsi" w:cstheme="minorHAnsi"/>
          <w:b/>
        </w:rPr>
      </w:pPr>
    </w:p>
    <w:p w:rsidR="00795742" w:rsidRPr="00703959" w:rsidRDefault="00795742" w:rsidP="00795742">
      <w:pPr>
        <w:pStyle w:val="Body"/>
        <w:rPr>
          <w:rFonts w:asciiTheme="minorHAnsi" w:eastAsia="Calibri" w:hAnsiTheme="minorHAnsi" w:cstheme="minorHAnsi"/>
          <w:b/>
        </w:rPr>
      </w:pPr>
    </w:p>
    <w:p w:rsidR="00155D48" w:rsidRPr="00703959" w:rsidRDefault="00155D48">
      <w:pPr>
        <w:rPr>
          <w:rFonts w:cstheme="minorHAnsi"/>
          <w:sz w:val="24"/>
          <w:szCs w:val="24"/>
        </w:rPr>
      </w:pPr>
    </w:p>
    <w:sectPr w:rsidR="00155D48" w:rsidRPr="0070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48"/>
    <w:rsid w:val="00155D48"/>
    <w:rsid w:val="003F49A2"/>
    <w:rsid w:val="005C52CE"/>
    <w:rsid w:val="005F5BA0"/>
    <w:rsid w:val="00703959"/>
    <w:rsid w:val="00795742"/>
    <w:rsid w:val="00861300"/>
    <w:rsid w:val="00B44BFA"/>
    <w:rsid w:val="00C2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2332"/>
  <w15:chartTrackingRefBased/>
  <w15:docId w15:val="{B450206D-4E4C-49BB-A233-B83F6F2A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52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795742"/>
    <w:rPr>
      <w:rFonts w:ascii="Calibri" w:eastAsia="Calibri" w:hAnsi="Calibri" w:cs="Calibri"/>
      <w:outline w:val="0"/>
      <w:color w:val="0563C1"/>
      <w:sz w:val="22"/>
      <w:szCs w:val="22"/>
      <w:u w:val="single" w:color="0563C1"/>
    </w:rPr>
  </w:style>
  <w:style w:type="paragraph" w:styleId="ListParagraph">
    <w:name w:val="List Paragraph"/>
    <w:basedOn w:val="Normal"/>
    <w:uiPriority w:val="34"/>
    <w:qFormat/>
    <w:rsid w:val="00703959"/>
    <w:pPr>
      <w:spacing w:after="0" w:line="240" w:lineRule="auto"/>
      <w:ind w:left="720"/>
      <w:contextualSpacing/>
    </w:pPr>
    <w:rPr>
      <w:rFonts w:ascii="Calibri" w:hAnsi="Calibri" w:cs="Calibr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Hyams</dc:creator>
  <cp:keywords/>
  <dc:description/>
  <cp:lastModifiedBy>Sonia Hyams</cp:lastModifiedBy>
  <cp:revision>3</cp:revision>
  <dcterms:created xsi:type="dcterms:W3CDTF">2024-01-29T13:18:00Z</dcterms:created>
  <dcterms:modified xsi:type="dcterms:W3CDTF">2024-01-29T13:22:00Z</dcterms:modified>
</cp:coreProperties>
</file>